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05C81" w14:textId="77777777" w:rsidR="003260D6" w:rsidRDefault="00FE11FA">
      <w:pPr>
        <w:jc w:val="center"/>
        <w:rPr>
          <w:b/>
          <w:sz w:val="32"/>
          <w:szCs w:val="32"/>
        </w:rPr>
      </w:pPr>
      <w:r w:rsidRPr="00FE11FA">
        <w:rPr>
          <w:b/>
          <w:sz w:val="32"/>
          <w:szCs w:val="32"/>
        </w:rPr>
        <w:t>Declaration of Conformity</w:t>
      </w:r>
    </w:p>
    <w:p w14:paraId="2A09938C" w14:textId="77777777" w:rsidR="00FE11FA" w:rsidRPr="00FE11FA" w:rsidRDefault="00FE11FA">
      <w:pPr>
        <w:jc w:val="center"/>
        <w:rPr>
          <w:b/>
          <w:sz w:val="32"/>
          <w:szCs w:val="32"/>
        </w:rPr>
      </w:pPr>
    </w:p>
    <w:p w14:paraId="4C6E396A" w14:textId="77777777" w:rsidR="003260D6" w:rsidRPr="001C05D8" w:rsidRDefault="00E53CD4">
      <w:pPr>
        <w:jc w:val="center"/>
      </w:pPr>
      <w:r w:rsidRPr="001C05D8">
        <w:t xml:space="preserve">This declaration of conformity is issued under the sole responsibility of </w:t>
      </w:r>
      <w:r w:rsidRPr="001C05D8">
        <w:rPr>
          <w:color w:val="3366FF"/>
        </w:rPr>
        <w:t>manufacturer</w:t>
      </w:r>
      <w:r w:rsidR="00FE11FA">
        <w:rPr>
          <w:color w:val="3366FF"/>
        </w:rPr>
        <w:t xml:space="preserve"> name</w:t>
      </w:r>
      <w:r>
        <w:t>.</w:t>
      </w:r>
    </w:p>
    <w:p w14:paraId="3B9D67A5" w14:textId="77777777" w:rsidR="003260D6" w:rsidRDefault="00E53CD4">
      <w:pPr>
        <w:jc w:val="center"/>
      </w:pPr>
      <w:r>
        <w:t xml:space="preserve">SRN: </w:t>
      </w:r>
      <w:r>
        <w:rPr>
          <w:color w:val="3366FF"/>
        </w:rPr>
        <w:t>Manufacturer SRN</w:t>
      </w:r>
      <w:r>
        <w:rPr>
          <w:color w:val="3366FF"/>
        </w:rPr>
        <w:br/>
      </w:r>
    </w:p>
    <w:p w14:paraId="38158CF9" w14:textId="297A1FF4" w:rsidR="003260D6" w:rsidRDefault="00FE11FA" w:rsidP="00FE11FA">
      <w:pPr>
        <w:jc w:val="center"/>
        <w:rPr>
          <w:color w:val="3366FF"/>
        </w:rPr>
      </w:pPr>
      <w:r w:rsidRPr="00FE11FA">
        <w:rPr>
          <w:color w:val="3366FF"/>
        </w:rPr>
        <w:t>Manufacturer name</w:t>
      </w:r>
      <w:r w:rsidR="00891772">
        <w:rPr>
          <w:color w:val="3366FF"/>
        </w:rPr>
        <w:br/>
      </w:r>
      <w:r w:rsidR="00E53CD4">
        <w:rPr>
          <w:color w:val="3366FF"/>
        </w:rPr>
        <w:t>Street</w:t>
      </w:r>
      <w:r w:rsidR="00891772">
        <w:rPr>
          <w:color w:val="3366FF"/>
        </w:rPr>
        <w:br/>
      </w:r>
      <w:r w:rsidR="00E53CD4">
        <w:rPr>
          <w:color w:val="3366FF"/>
        </w:rPr>
        <w:t>Postal code, City</w:t>
      </w:r>
      <w:r w:rsidR="00891772">
        <w:rPr>
          <w:color w:val="3366FF"/>
        </w:rPr>
        <w:br/>
      </w:r>
      <w:r w:rsidR="00E53CD4">
        <w:rPr>
          <w:color w:val="3366FF"/>
        </w:rPr>
        <w:t>Country</w:t>
      </w:r>
    </w:p>
    <w:p w14:paraId="2DCDFC68" w14:textId="77777777" w:rsidR="00FE11FA" w:rsidRDefault="00FE11FA" w:rsidP="00FE11FA">
      <w:pPr>
        <w:jc w:val="center"/>
      </w:pPr>
    </w:p>
    <w:p w14:paraId="5258F45A" w14:textId="77777777" w:rsidR="003260D6" w:rsidRDefault="00E53CD4">
      <w:pPr>
        <w:jc w:val="center"/>
      </w:pPr>
      <w:r>
        <w:rPr>
          <w:color w:val="3366FF"/>
        </w:rPr>
        <w:t>In case of an Authorized Representative please add the information here:</w:t>
      </w:r>
    </w:p>
    <w:p w14:paraId="0EA0FA0A" w14:textId="65C392D6" w:rsidR="003260D6" w:rsidRDefault="00E53CD4" w:rsidP="00891772">
      <w:pPr>
        <w:jc w:val="center"/>
      </w:pPr>
      <w:r>
        <w:rPr>
          <w:color w:val="3366FF"/>
        </w:rPr>
        <w:t>Name EC Rep</w:t>
      </w:r>
      <w:r w:rsidR="00891772">
        <w:rPr>
          <w:color w:val="3366FF"/>
        </w:rPr>
        <w:br/>
      </w:r>
      <w:r>
        <w:rPr>
          <w:color w:val="3366FF"/>
        </w:rPr>
        <w:t>Address EC Rep</w:t>
      </w:r>
      <w:r w:rsidR="00891772">
        <w:br/>
      </w:r>
      <w:r>
        <w:rPr>
          <w:color w:val="3366FF"/>
        </w:rPr>
        <w:t>SRN EC Rep:</w:t>
      </w:r>
    </w:p>
    <w:p w14:paraId="50A519B7" w14:textId="77777777" w:rsidR="00FE11FA" w:rsidRDefault="00FE11FA">
      <w:pPr>
        <w:jc w:val="center"/>
        <w:rPr>
          <w:color w:val="3366FF"/>
        </w:rPr>
      </w:pPr>
    </w:p>
    <w:p w14:paraId="68D85147" w14:textId="77777777" w:rsidR="00FE11FA" w:rsidRPr="00FE11FA" w:rsidRDefault="00FE11FA" w:rsidP="00FE11FA">
      <w:pPr>
        <w:jc w:val="center"/>
        <w:rPr>
          <w:color w:val="3366FF"/>
        </w:rPr>
      </w:pPr>
      <w:r w:rsidRPr="00FE11FA">
        <w:rPr>
          <w:color w:val="3366FF"/>
        </w:rPr>
        <w:t>Manufacturer name</w:t>
      </w:r>
    </w:p>
    <w:p w14:paraId="4DB2FBCA" w14:textId="77777777" w:rsidR="003260D6" w:rsidRDefault="00E53CD4" w:rsidP="00FE11FA">
      <w:pPr>
        <w:jc w:val="center"/>
      </w:pPr>
      <w:r>
        <w:t>herewith declares that the device</w:t>
      </w:r>
      <w:r>
        <w:rPr>
          <w:color w:val="3366FF"/>
        </w:rPr>
        <w:t>(s)</w:t>
      </w:r>
    </w:p>
    <w:p w14:paraId="66725CE8" w14:textId="77777777" w:rsidR="003260D6" w:rsidRDefault="003260D6">
      <w:pPr>
        <w:jc w:val="center"/>
      </w:pPr>
    </w:p>
    <w:p w14:paraId="4C631908" w14:textId="77777777" w:rsidR="003260D6" w:rsidRDefault="00E53CD4">
      <w:pPr>
        <w:jc w:val="center"/>
      </w:pPr>
      <w:r>
        <w:t xml:space="preserve">Basic UDI-DI </w:t>
      </w:r>
      <w:r>
        <w:rPr>
          <w:color w:val="3366FF"/>
        </w:rPr>
        <w:t>Basic UDI-DI</w:t>
      </w:r>
    </w:p>
    <w:p w14:paraId="10C41F33" w14:textId="77777777" w:rsidR="003260D6" w:rsidRDefault="00E53CD4">
      <w:pPr>
        <w:jc w:val="center"/>
      </w:pPr>
      <w:r>
        <w:t xml:space="preserve">of </w:t>
      </w:r>
      <w:r w:rsidR="0019471B" w:rsidRPr="0019471B">
        <w:rPr>
          <w:color w:val="3366FF"/>
        </w:rPr>
        <w:t xml:space="preserve">enter </w:t>
      </w:r>
      <w:r w:rsidRPr="0019471B">
        <w:rPr>
          <w:color w:val="3366FF"/>
        </w:rPr>
        <w:t xml:space="preserve">product group </w:t>
      </w:r>
      <w:r w:rsidR="0019471B" w:rsidRPr="0019471B">
        <w:rPr>
          <w:color w:val="3366FF"/>
        </w:rPr>
        <w:t xml:space="preserve">here </w:t>
      </w:r>
      <w:r w:rsidRPr="0019471B">
        <w:rPr>
          <w:color w:val="3366FF"/>
        </w:rPr>
        <w:t>(</w:t>
      </w:r>
      <w:r>
        <w:t xml:space="preserve">UMDNS-group </w:t>
      </w:r>
      <w:r w:rsidR="0019471B" w:rsidRPr="0019471B">
        <w:rPr>
          <w:color w:val="3366FF"/>
        </w:rPr>
        <w:t>XX-XXX</w:t>
      </w:r>
      <w:r w:rsidRPr="0019471B">
        <w:rPr>
          <w:color w:val="3366FF"/>
        </w:rPr>
        <w:t>)</w:t>
      </w:r>
    </w:p>
    <w:p w14:paraId="4EEDB274" w14:textId="77777777" w:rsidR="003260D6" w:rsidRDefault="00E53CD4">
      <w:pPr>
        <w:jc w:val="center"/>
      </w:pPr>
      <w:r>
        <w:rPr>
          <w:b/>
        </w:rPr>
        <w:t> </w:t>
      </w:r>
    </w:p>
    <w:p w14:paraId="0FE3FE8F" w14:textId="77777777" w:rsidR="003260D6" w:rsidRDefault="00E53CD4">
      <w:pPr>
        <w:jc w:val="center"/>
      </w:pPr>
      <w:r>
        <w:t>to which this certificate refers,</w:t>
      </w:r>
      <w:r>
        <w:rPr>
          <w:color w:val="3366FF"/>
        </w:rPr>
        <w:t xml:space="preserve"> including the accessories</w:t>
      </w:r>
    </w:p>
    <w:p w14:paraId="38A97570" w14:textId="77777777" w:rsidR="003260D6" w:rsidRDefault="00E53CD4">
      <w:pPr>
        <w:jc w:val="center"/>
      </w:pPr>
      <w:r>
        <w:rPr>
          <w:color w:val="3366FF"/>
        </w:rPr>
        <w:t>Name of accessory 1</w:t>
      </w:r>
    </w:p>
    <w:p w14:paraId="580B1A16" w14:textId="77777777" w:rsidR="003260D6" w:rsidRDefault="003260D6">
      <w:pPr>
        <w:jc w:val="center"/>
      </w:pPr>
    </w:p>
    <w:p w14:paraId="3CF49403" w14:textId="77777777" w:rsidR="003260D6" w:rsidRDefault="00E53CD4">
      <w:pPr>
        <w:jc w:val="center"/>
      </w:pPr>
      <w:r>
        <w:t>are in conformity with the REGULATION (EU) 2017/745 OF THE EUROPEAN PARLIAMENT AND OF THE COUNCIL of 5 April 2017.</w:t>
      </w:r>
    </w:p>
    <w:p w14:paraId="0DDEFEA6" w14:textId="77777777" w:rsidR="003260D6" w:rsidRDefault="003260D6">
      <w:pPr>
        <w:jc w:val="center"/>
      </w:pPr>
    </w:p>
    <w:p w14:paraId="3EDBEBB0" w14:textId="77777777" w:rsidR="003260D6" w:rsidRDefault="00E53CD4">
      <w:pPr>
        <w:jc w:val="center"/>
      </w:pPr>
      <w:r>
        <w:t xml:space="preserve">According to </w:t>
      </w:r>
      <w:r>
        <w:rPr>
          <w:color w:val="3366FF"/>
        </w:rPr>
        <w:t>rule x</w:t>
      </w:r>
      <w:r>
        <w:t xml:space="preserve"> of </w:t>
      </w:r>
      <w:r>
        <w:rPr>
          <w:color w:val="3366FF"/>
        </w:rPr>
        <w:t xml:space="preserve">annex VIII </w:t>
      </w:r>
      <w:r>
        <w:t xml:space="preserve">of Council Regulation 2017/745 (2017) the lasers are </w:t>
      </w:r>
      <w:r>
        <w:rPr>
          <w:color w:val="3366FF"/>
        </w:rPr>
        <w:t>class x</w:t>
      </w:r>
      <w:r>
        <w:t xml:space="preserve"> medical devices.</w:t>
      </w:r>
    </w:p>
    <w:p w14:paraId="15EDA06C" w14:textId="77777777" w:rsidR="003260D6" w:rsidRDefault="003260D6">
      <w:pPr>
        <w:jc w:val="center"/>
      </w:pPr>
    </w:p>
    <w:p w14:paraId="58300EC6" w14:textId="77777777" w:rsidR="003260D6" w:rsidRDefault="00E53CD4">
      <w:pPr>
        <w:jc w:val="center"/>
      </w:pPr>
      <w:r>
        <w:t xml:space="preserve">The conformity assessment procedure has been performed according to </w:t>
      </w:r>
      <w:r>
        <w:rPr>
          <w:color w:val="3366FF"/>
        </w:rPr>
        <w:t xml:space="preserve">Annex IX </w:t>
      </w:r>
      <w:r>
        <w:t>and the GSPR of</w:t>
      </w:r>
      <w:r>
        <w:rPr>
          <w:color w:val="3366FF"/>
        </w:rPr>
        <w:t xml:space="preserve"> Annex I</w:t>
      </w:r>
      <w:r>
        <w:t>.</w:t>
      </w:r>
    </w:p>
    <w:p w14:paraId="46B39CF8" w14:textId="77777777" w:rsidR="00FE11FA" w:rsidRDefault="00FE11FA">
      <w:pPr>
        <w:spacing w:after="0"/>
        <w:jc w:val="left"/>
      </w:pPr>
      <w:r>
        <w:br w:type="page"/>
      </w:r>
    </w:p>
    <w:p w14:paraId="7399A42B" w14:textId="77777777" w:rsidR="003260D6" w:rsidRDefault="00E53CD4">
      <w:pPr>
        <w:jc w:val="center"/>
      </w:pPr>
      <w:r>
        <w:lastRenderedPageBreak/>
        <w:t>Notified Body involved in the conformity assessment procedure:</w:t>
      </w:r>
    </w:p>
    <w:p w14:paraId="683BE9CC" w14:textId="77777777" w:rsidR="003260D6" w:rsidRDefault="00E53CD4">
      <w:pPr>
        <w:jc w:val="center"/>
      </w:pPr>
      <w:r>
        <w:rPr>
          <w:color w:val="3366FF"/>
        </w:rPr>
        <w:t>Name of the Notified Body, Notified Body number:</w:t>
      </w:r>
    </w:p>
    <w:p w14:paraId="5D8531C4" w14:textId="77777777" w:rsidR="003260D6" w:rsidRDefault="00E53CD4">
      <w:pPr>
        <w:jc w:val="center"/>
      </w:pPr>
      <w:r>
        <w:rPr>
          <w:color w:val="3366FF"/>
        </w:rPr>
        <w:t>Address Notified Body</w:t>
      </w:r>
    </w:p>
    <w:p w14:paraId="59D3134E" w14:textId="77777777" w:rsidR="003260D6" w:rsidRDefault="003260D6">
      <w:pPr>
        <w:jc w:val="center"/>
      </w:pPr>
    </w:p>
    <w:p w14:paraId="11986EC8" w14:textId="77777777" w:rsidR="003260D6" w:rsidRDefault="003260D6">
      <w:pPr>
        <w:jc w:val="center"/>
      </w:pPr>
    </w:p>
    <w:p w14:paraId="1FDEA129" w14:textId="77777777" w:rsidR="003260D6" w:rsidRDefault="00E53CD4">
      <w:pPr>
        <w:jc w:val="center"/>
      </w:pPr>
      <w:r>
        <w:t>Identification of the certificate or certificates issued:</w:t>
      </w:r>
    </w:p>
    <w:p w14:paraId="3AD965B5" w14:textId="77777777" w:rsidR="003260D6" w:rsidRDefault="00E53CD4">
      <w:pPr>
        <w:jc w:val="center"/>
      </w:pPr>
      <w:r>
        <w:rPr>
          <w:color w:val="3366FF"/>
        </w:rPr>
        <w:t>&lt;to be entered&gt;</w:t>
      </w:r>
    </w:p>
    <w:p w14:paraId="411F92FE" w14:textId="77777777" w:rsidR="003260D6" w:rsidRDefault="003260D6">
      <w:pPr>
        <w:jc w:val="center"/>
      </w:pPr>
    </w:p>
    <w:p w14:paraId="7356E3A0" w14:textId="77777777" w:rsidR="003260D6" w:rsidRDefault="00E53CD4">
      <w:pPr>
        <w:jc w:val="center"/>
      </w:pPr>
      <w:r>
        <w:t>Validity: This declaration of conformity ceases to be valid with the issue of a new declaration of conformity or withdrawal, as well as with the expiry of the certificates issued by the notified body.</w:t>
      </w:r>
    </w:p>
    <w:p w14:paraId="67676AA8" w14:textId="77777777" w:rsidR="003260D6" w:rsidRDefault="003260D6">
      <w:pPr>
        <w:jc w:val="center"/>
      </w:pPr>
    </w:p>
    <w:p w14:paraId="0573A0DA" w14:textId="77777777" w:rsidR="003260D6" w:rsidRDefault="003260D6"/>
    <w:p w14:paraId="3FEE7B4D" w14:textId="77777777" w:rsidR="003260D6" w:rsidRDefault="003260D6"/>
    <w:p w14:paraId="3AFD03FA" w14:textId="77777777" w:rsidR="003260D6" w:rsidRDefault="003260D6"/>
    <w:p w14:paraId="178E60D8" w14:textId="77777777" w:rsidR="003260D6" w:rsidRDefault="00E53CD4">
      <w:r>
        <w:rPr>
          <w:color w:val="3366FF"/>
        </w:rPr>
        <w:t xml:space="preserve">Place, Date               </w:t>
      </w:r>
      <w:r>
        <w:rPr>
          <w:color w:val="3366FF"/>
          <w:u w:val="single"/>
        </w:rPr>
        <w:t>                                                          </w:t>
      </w:r>
    </w:p>
    <w:p w14:paraId="4C25FBD6" w14:textId="77777777" w:rsidR="003260D6" w:rsidRDefault="00E53CD4">
      <w:r>
        <w:rPr>
          <w:color w:val="3366FF"/>
        </w:rPr>
        <w:t>                                                             Name / Signature</w:t>
      </w:r>
    </w:p>
    <w:p w14:paraId="683B1183" w14:textId="77777777" w:rsidR="00721691" w:rsidRPr="00B55329" w:rsidRDefault="00721691" w:rsidP="00FE11FA">
      <w:pPr>
        <w:spacing w:after="0"/>
        <w:jc w:val="left"/>
      </w:pPr>
    </w:p>
    <w:sectPr w:rsidR="00721691" w:rsidRPr="00B55329" w:rsidSect="00BA01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2835" w:right="1134" w:bottom="170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9319A" w14:textId="77777777" w:rsidR="004D6CDB" w:rsidRDefault="004D6CDB">
      <w:pPr>
        <w:spacing w:after="0"/>
      </w:pPr>
      <w:r>
        <w:separator/>
      </w:r>
    </w:p>
  </w:endnote>
  <w:endnote w:type="continuationSeparator" w:id="0">
    <w:p w14:paraId="0E430159" w14:textId="77777777" w:rsidR="004D6CDB" w:rsidRDefault="004D6C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2CE1" w14:textId="77777777" w:rsidR="00BB1DEB" w:rsidRDefault="00BB1D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786" w:type="dxa"/>
      <w:tblInd w:w="-5" w:type="dxa"/>
      <w:tblBorders>
        <w:top w:val="single" w:sz="4" w:space="0" w:color="4B555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8"/>
      <w:gridCol w:w="2278"/>
    </w:tblGrid>
    <w:tr w:rsidR="003260D6" w14:paraId="085BA0E6" w14:textId="77777777" w:rsidTr="00414055">
      <w:trPr>
        <w:trHeight w:val="254"/>
      </w:trPr>
      <w:tc>
        <w:tcPr>
          <w:tcW w:w="7508" w:type="dxa"/>
          <w:vAlign w:val="center"/>
        </w:tcPr>
        <w:p w14:paraId="7BA46F80" w14:textId="531011F6" w:rsidR="00807417" w:rsidRPr="00B55329" w:rsidRDefault="00BB1DEB" w:rsidP="00BB1DEB">
          <w:pPr>
            <w:pStyle w:val="StandardWeb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>Version 01.00</w:t>
          </w:r>
        </w:p>
      </w:tc>
      <w:tc>
        <w:tcPr>
          <w:tcW w:w="2278" w:type="dxa"/>
          <w:vAlign w:val="center"/>
        </w:tcPr>
        <w:p w14:paraId="6E5685E5" w14:textId="77777777" w:rsidR="00807417" w:rsidRPr="00B55329" w:rsidRDefault="00E53CD4" w:rsidP="00414055">
          <w:pPr>
            <w:jc w:val="right"/>
            <w:rPr>
              <w:rFonts w:cs="Calibri"/>
              <w:sz w:val="18"/>
              <w:szCs w:val="18"/>
            </w:rPr>
          </w:pPr>
          <w:r w:rsidRPr="00B55329">
            <w:rPr>
              <w:rFonts w:cs="Calibri"/>
              <w:sz w:val="18"/>
              <w:szCs w:val="18"/>
            </w:rPr>
            <w:t xml:space="preserve">Page </w:t>
          </w:r>
          <w:r w:rsidRPr="00B55329">
            <w:rPr>
              <w:rFonts w:cs="Calibri"/>
              <w:sz w:val="18"/>
              <w:szCs w:val="18"/>
            </w:rPr>
            <w:fldChar w:fldCharType="begin"/>
          </w:r>
          <w:r w:rsidRPr="00B55329">
            <w:rPr>
              <w:rFonts w:cs="Calibri"/>
              <w:sz w:val="18"/>
              <w:szCs w:val="18"/>
            </w:rPr>
            <w:instrText xml:space="preserve"> PAGE </w:instrText>
          </w:r>
          <w:r w:rsidRPr="00B55329">
            <w:rPr>
              <w:rFonts w:cs="Calibri"/>
              <w:sz w:val="18"/>
              <w:szCs w:val="18"/>
            </w:rPr>
            <w:fldChar w:fldCharType="separate"/>
          </w:r>
          <w:r w:rsidRPr="00B55329">
            <w:rPr>
              <w:rFonts w:cs="Calibri"/>
              <w:sz w:val="18"/>
              <w:szCs w:val="18"/>
            </w:rPr>
            <w:t>3</w:t>
          </w:r>
          <w:r w:rsidRPr="00B55329">
            <w:rPr>
              <w:rFonts w:cs="Calibri"/>
              <w:sz w:val="18"/>
              <w:szCs w:val="18"/>
            </w:rPr>
            <w:fldChar w:fldCharType="end"/>
          </w:r>
          <w:r w:rsidRPr="00B55329">
            <w:rPr>
              <w:rFonts w:cs="Calibri"/>
              <w:sz w:val="18"/>
              <w:szCs w:val="18"/>
            </w:rPr>
            <w:t xml:space="preserve"> | </w:t>
          </w:r>
          <w:r w:rsidRPr="00B55329">
            <w:rPr>
              <w:rFonts w:cs="Calibri"/>
              <w:sz w:val="18"/>
              <w:szCs w:val="18"/>
            </w:rPr>
            <w:fldChar w:fldCharType="begin"/>
          </w:r>
          <w:r w:rsidRPr="00B55329">
            <w:rPr>
              <w:rFonts w:cs="Calibri"/>
              <w:sz w:val="18"/>
              <w:szCs w:val="18"/>
            </w:rPr>
            <w:instrText xml:space="preserve"> NUMPAGES </w:instrText>
          </w:r>
          <w:r w:rsidRPr="00B55329">
            <w:rPr>
              <w:rFonts w:cs="Calibri"/>
              <w:sz w:val="18"/>
              <w:szCs w:val="18"/>
            </w:rPr>
            <w:fldChar w:fldCharType="separate"/>
          </w:r>
          <w:r w:rsidRPr="00B55329">
            <w:rPr>
              <w:rFonts w:cs="Calibri"/>
              <w:sz w:val="18"/>
              <w:szCs w:val="18"/>
            </w:rPr>
            <w:t>3</w:t>
          </w:r>
          <w:r w:rsidRPr="00B55329">
            <w:rPr>
              <w:rFonts w:cs="Calibri"/>
              <w:sz w:val="18"/>
              <w:szCs w:val="18"/>
            </w:rPr>
            <w:fldChar w:fldCharType="end"/>
          </w:r>
        </w:p>
      </w:tc>
    </w:tr>
  </w:tbl>
  <w:p w14:paraId="3E385106" w14:textId="77777777" w:rsidR="00807417" w:rsidRPr="001C05D8" w:rsidRDefault="00E53CD4" w:rsidP="00B55329">
    <w:pPr>
      <w:jc w:val="center"/>
      <w:rPr>
        <w:lang w:eastAsia="ja-JP"/>
      </w:rPr>
    </w:pPr>
    <w:r w:rsidRPr="00B55329">
      <w:rPr>
        <w:rFonts w:cs="Calibri"/>
        <w:sz w:val="18"/>
        <w:szCs w:val="18"/>
        <w:lang w:eastAsia="ja-JP"/>
      </w:rPr>
      <w:t>For use by clients of AstraCon (</w:t>
    </w:r>
    <w:hyperlink r:id="rId1" w:history="1">
      <w:r w:rsidRPr="00B55329">
        <w:rPr>
          <w:rFonts w:cs="Calibri"/>
          <w:color w:val="0563C1"/>
          <w:sz w:val="18"/>
          <w:szCs w:val="18"/>
          <w:u w:val="single"/>
          <w:lang w:eastAsia="ja-JP"/>
        </w:rPr>
        <w:t>www.astracon.eu</w:t>
      </w:r>
    </w:hyperlink>
    <w:r w:rsidRPr="00B55329">
      <w:rPr>
        <w:rFonts w:cs="Calibri"/>
        <w:sz w:val="18"/>
        <w:szCs w:val="18"/>
        <w:lang w:eastAsia="ja-JP"/>
      </w:rPr>
      <w:t>) only. This document contains confidential and/or proprietary information.  It may not be reproduced or disclosed without prior written approval</w:t>
    </w:r>
    <w:r w:rsidRPr="001C05D8">
      <w:rPr>
        <w:lang w:eastAsia="ja-JP"/>
      </w:rPr>
      <w:t>.</w:t>
    </w:r>
  </w:p>
  <w:p w14:paraId="1189393C" w14:textId="77777777" w:rsidR="00807417" w:rsidRPr="001C05D8" w:rsidRDefault="00807417" w:rsidP="00B5532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9DD4" w14:textId="77777777" w:rsidR="00BB1DEB" w:rsidRDefault="00BB1D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EF61E" w14:textId="77777777" w:rsidR="004D6CDB" w:rsidRDefault="004D6CDB">
      <w:pPr>
        <w:spacing w:after="0"/>
      </w:pPr>
      <w:r>
        <w:separator/>
      </w:r>
    </w:p>
  </w:footnote>
  <w:footnote w:type="continuationSeparator" w:id="0">
    <w:p w14:paraId="6BE42A89" w14:textId="77777777" w:rsidR="004D6CDB" w:rsidRDefault="004D6C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EAEE" w14:textId="77777777" w:rsidR="00BB1DEB" w:rsidRDefault="00BB1D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ook w:val="04A0" w:firstRow="1" w:lastRow="0" w:firstColumn="1" w:lastColumn="0" w:noHBand="0" w:noVBand="1"/>
    </w:tblPr>
    <w:tblGrid>
      <w:gridCol w:w="2977"/>
      <w:gridCol w:w="4678"/>
      <w:gridCol w:w="1984"/>
    </w:tblGrid>
    <w:tr w:rsidR="003260D6" w14:paraId="209F97E9" w14:textId="77777777" w:rsidTr="00175C0A">
      <w:trPr>
        <w:trHeight w:val="708"/>
      </w:trPr>
      <w:tc>
        <w:tcPr>
          <w:tcW w:w="2977" w:type="dxa"/>
          <w:vMerge w:val="restart"/>
          <w:vAlign w:val="center"/>
        </w:tcPr>
        <w:p w14:paraId="364B6F1C" w14:textId="77777777" w:rsidR="001330BE" w:rsidRPr="00E3549F" w:rsidRDefault="00E53CD4" w:rsidP="00B55329">
          <w:pPr>
            <w:pStyle w:val="Kopfzeile"/>
            <w:rPr>
              <w:rFonts w:ascii="Calibri" w:hAnsi="Calibri" w:cs="Calibri"/>
              <w:sz w:val="36"/>
              <w:szCs w:val="36"/>
            </w:rPr>
          </w:pPr>
          <w:r w:rsidRPr="00E3549F">
            <w:rPr>
              <w:rFonts w:ascii="Calibri" w:hAnsi="Calibri" w:cs="Calibri"/>
              <w:noProof/>
              <w:lang w:eastAsia="de-DE"/>
            </w:rPr>
            <w:drawing>
              <wp:anchor distT="0" distB="0" distL="114300" distR="114300" simplePos="0" relativeHeight="251657216" behindDoc="0" locked="0" layoutInCell="1" allowOverlap="1" wp14:anchorId="49BD15C0" wp14:editId="75F833EC">
                <wp:simplePos x="0" y="0"/>
                <wp:positionH relativeFrom="column">
                  <wp:posOffset>-68580</wp:posOffset>
                </wp:positionH>
                <wp:positionV relativeFrom="page">
                  <wp:posOffset>29845</wp:posOffset>
                </wp:positionV>
                <wp:extent cx="1637665" cy="730250"/>
                <wp:effectExtent l="0" t="0" r="0" b="6350"/>
                <wp:wrapNone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straswiss_CMYK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7665" cy="73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8" w:type="dxa"/>
          <w:vAlign w:val="center"/>
        </w:tcPr>
        <w:p w14:paraId="06F24E4F" w14:textId="77777777" w:rsidR="001330BE" w:rsidRPr="00E3549F" w:rsidRDefault="001330BE" w:rsidP="00175C0A">
          <w:pPr>
            <w:pStyle w:val="Kopfzeile"/>
            <w:jc w:val="center"/>
            <w:rPr>
              <w:rFonts w:ascii="Calibri" w:hAnsi="Calibri" w:cs="Calibri"/>
            </w:rPr>
          </w:pPr>
        </w:p>
      </w:tc>
      <w:tc>
        <w:tcPr>
          <w:tcW w:w="1984" w:type="dxa"/>
          <w:vMerge w:val="restart"/>
          <w:vAlign w:val="center"/>
        </w:tcPr>
        <w:p w14:paraId="18B2DB9B" w14:textId="77777777" w:rsidR="001330BE" w:rsidRPr="00E3549F" w:rsidRDefault="001330BE" w:rsidP="00175C0A">
          <w:pPr>
            <w:pStyle w:val="Kopfzeile"/>
            <w:rPr>
              <w:rFonts w:ascii="Calibri" w:hAnsi="Calibri" w:cs="Calibri"/>
            </w:rPr>
          </w:pPr>
        </w:p>
      </w:tc>
    </w:tr>
    <w:tr w:rsidR="003260D6" w14:paraId="22CE9960" w14:textId="77777777" w:rsidTr="00175C0A">
      <w:trPr>
        <w:trHeight w:val="708"/>
      </w:trPr>
      <w:tc>
        <w:tcPr>
          <w:tcW w:w="2977" w:type="dxa"/>
          <w:vMerge/>
          <w:vAlign w:val="center"/>
        </w:tcPr>
        <w:p w14:paraId="25938DE1" w14:textId="77777777" w:rsidR="001330BE" w:rsidRPr="00E3549F" w:rsidRDefault="001330BE" w:rsidP="00B55329">
          <w:pPr>
            <w:pStyle w:val="Kopfzeile"/>
            <w:rPr>
              <w:rFonts w:ascii="Calibri" w:hAnsi="Calibri" w:cs="Calibri"/>
              <w:noProof/>
              <w:lang w:eastAsia="de-DE"/>
            </w:rPr>
          </w:pPr>
        </w:p>
      </w:tc>
      <w:tc>
        <w:tcPr>
          <w:tcW w:w="4678" w:type="dxa"/>
          <w:vAlign w:val="center"/>
        </w:tcPr>
        <w:p w14:paraId="28B6A81D" w14:textId="77777777" w:rsidR="001330BE" w:rsidRPr="00E3549F" w:rsidRDefault="001330BE" w:rsidP="001330BE">
          <w:pPr>
            <w:pStyle w:val="Kopfzeile"/>
            <w:jc w:val="center"/>
            <w:rPr>
              <w:rFonts w:ascii="Calibri" w:hAnsi="Calibri" w:cs="Calibri"/>
            </w:rPr>
          </w:pPr>
        </w:p>
      </w:tc>
      <w:tc>
        <w:tcPr>
          <w:tcW w:w="1984" w:type="dxa"/>
          <w:vMerge/>
          <w:vAlign w:val="center"/>
        </w:tcPr>
        <w:p w14:paraId="025C1CEE" w14:textId="77777777" w:rsidR="001330BE" w:rsidRPr="00E3549F" w:rsidRDefault="001330BE" w:rsidP="00B55329">
          <w:pPr>
            <w:pStyle w:val="Kopfzeile"/>
            <w:rPr>
              <w:rFonts w:ascii="Calibri" w:hAnsi="Calibri" w:cs="Calibri"/>
            </w:rPr>
          </w:pPr>
        </w:p>
      </w:tc>
    </w:tr>
  </w:tbl>
  <w:p w14:paraId="6ADEB338" w14:textId="77777777" w:rsidR="009D6988" w:rsidRPr="00E3549F" w:rsidRDefault="009D6988" w:rsidP="00B55329">
    <w:pPr>
      <w:pStyle w:val="Kopfzeile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0DE8" w14:textId="77777777" w:rsidR="00BB1DEB" w:rsidRDefault="00BB1D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E27F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15692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B0081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DA9A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14864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9880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89E10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0EAC9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4D4D7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2E45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687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8474A8"/>
    <w:multiLevelType w:val="multilevel"/>
    <w:tmpl w:val="7E76F97A"/>
    <w:numStyleLink w:val="111111"/>
  </w:abstractNum>
  <w:abstractNum w:abstractNumId="12" w15:restartNumberingAfterBreak="0">
    <w:nsid w:val="0B28371F"/>
    <w:multiLevelType w:val="multilevel"/>
    <w:tmpl w:val="A4E2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CC2AA5"/>
    <w:multiLevelType w:val="multilevel"/>
    <w:tmpl w:val="9EC8CE36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2"/>
        <w:u w:val="none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lowerLetter"/>
      <w:pStyle w:val="berschrift4"/>
      <w:lvlText w:val="%4.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F3C7595"/>
    <w:multiLevelType w:val="multilevel"/>
    <w:tmpl w:val="2EF2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527478"/>
    <w:multiLevelType w:val="multilevel"/>
    <w:tmpl w:val="CFA20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932BF0"/>
    <w:multiLevelType w:val="multilevel"/>
    <w:tmpl w:val="C3F8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CE6AE3"/>
    <w:multiLevelType w:val="hybridMultilevel"/>
    <w:tmpl w:val="47A60034"/>
    <w:lvl w:ilvl="0" w:tplc="D7162442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3D6487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867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415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6C0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6852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C6E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6A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6E06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152DC"/>
    <w:multiLevelType w:val="multilevel"/>
    <w:tmpl w:val="9FDC61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BA53E42"/>
    <w:multiLevelType w:val="hybridMultilevel"/>
    <w:tmpl w:val="FBFA5712"/>
    <w:lvl w:ilvl="0" w:tplc="AB80CE98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4C7EDE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646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98C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4B7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40AC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3E3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41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78C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9119B"/>
    <w:multiLevelType w:val="multilevel"/>
    <w:tmpl w:val="4AA8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CD687A"/>
    <w:multiLevelType w:val="multilevel"/>
    <w:tmpl w:val="96A60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283714"/>
    <w:multiLevelType w:val="multilevel"/>
    <w:tmpl w:val="6228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F627B3"/>
    <w:multiLevelType w:val="multilevel"/>
    <w:tmpl w:val="7DF627B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F627B4"/>
    <w:multiLevelType w:val="multilevel"/>
    <w:tmpl w:val="7DF62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DF627B5"/>
    <w:multiLevelType w:val="hybridMultilevel"/>
    <w:tmpl w:val="7DF627B5"/>
    <w:lvl w:ilvl="0" w:tplc="FDB6F1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51AB00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306510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C9CF3F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B8C804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220AFD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9DC5C8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C66EFD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C1D4633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" w15:restartNumberingAfterBreak="0">
    <w:nsid w:val="7DF627B6"/>
    <w:multiLevelType w:val="hybridMultilevel"/>
    <w:tmpl w:val="7DF627B6"/>
    <w:lvl w:ilvl="0" w:tplc="FFA284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6DE0E2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2A6712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DCC147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E383F2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B3CEB7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074A88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3022180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5E86C2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8" w15:restartNumberingAfterBreak="0">
    <w:nsid w:val="7DF627B7"/>
    <w:multiLevelType w:val="multilevel"/>
    <w:tmpl w:val="7DF627B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DF627BB"/>
    <w:multiLevelType w:val="multilevel"/>
    <w:tmpl w:val="7DF627B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DF627C2"/>
    <w:multiLevelType w:val="multilevel"/>
    <w:tmpl w:val="7DF62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DF627C3"/>
    <w:multiLevelType w:val="multilevel"/>
    <w:tmpl w:val="7DF627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DF627C4"/>
    <w:multiLevelType w:val="multilevel"/>
    <w:tmpl w:val="7DF62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DF627C5"/>
    <w:multiLevelType w:val="multilevel"/>
    <w:tmpl w:val="7DF627C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DF627C8"/>
    <w:multiLevelType w:val="hybridMultilevel"/>
    <w:tmpl w:val="7DF627C8"/>
    <w:lvl w:ilvl="0" w:tplc="8D8840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FF2C0A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DFC167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DEEC51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49C8FED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50DC8D7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6621E4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5C0645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B0AE52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5" w15:restartNumberingAfterBreak="0">
    <w:nsid w:val="7DF627C9"/>
    <w:multiLevelType w:val="multilevel"/>
    <w:tmpl w:val="7DF627C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DF627CA"/>
    <w:multiLevelType w:val="multilevel"/>
    <w:tmpl w:val="7DF62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DF627CB"/>
    <w:multiLevelType w:val="multilevel"/>
    <w:tmpl w:val="7DF627C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DF627CC"/>
    <w:multiLevelType w:val="hybridMultilevel"/>
    <w:tmpl w:val="7DF627CC"/>
    <w:lvl w:ilvl="0" w:tplc="48B80A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12C39E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BE2FC7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4108F6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2083F2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B28565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DB249D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422C032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4B4441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9" w15:restartNumberingAfterBreak="0">
    <w:nsid w:val="7DF627CD"/>
    <w:multiLevelType w:val="hybridMultilevel"/>
    <w:tmpl w:val="7DF627CD"/>
    <w:lvl w:ilvl="0" w:tplc="7610D1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B90258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812529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8761A5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6CAB20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060288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696D42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9D024F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40C2F2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>
    <w:abstractNumId w:val="20"/>
  </w:num>
  <w:num w:numId="2">
    <w:abstractNumId w:val="18"/>
  </w:num>
  <w:num w:numId="3">
    <w:abstractNumId w:val="11"/>
  </w:num>
  <w:num w:numId="4">
    <w:abstractNumId w:val="24"/>
  </w:num>
  <w:num w:numId="5">
    <w:abstractNumId w:val="25"/>
  </w:num>
  <w:num w:numId="6">
    <w:abstractNumId w:val="26"/>
  </w:num>
  <w:num w:numId="7">
    <w:abstractNumId w:val="27"/>
  </w:num>
  <w:num w:numId="8">
    <w:abstractNumId w:val="28"/>
  </w:num>
  <w:num w:numId="9">
    <w:abstractNumId w:val="29"/>
  </w:num>
  <w:num w:numId="10">
    <w:abstractNumId w:val="30"/>
  </w:num>
  <w:num w:numId="11">
    <w:abstractNumId w:val="31"/>
  </w:num>
  <w:num w:numId="12">
    <w:abstractNumId w:val="32"/>
  </w:num>
  <w:num w:numId="13">
    <w:abstractNumId w:val="33"/>
  </w:num>
  <w:num w:numId="14">
    <w:abstractNumId w:val="34"/>
  </w:num>
  <w:num w:numId="15">
    <w:abstractNumId w:val="35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9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10"/>
  </w:num>
  <w:num w:numId="27">
    <w:abstractNumId w:val="19"/>
  </w:num>
  <w:num w:numId="28">
    <w:abstractNumId w:val="17"/>
  </w:num>
  <w:num w:numId="29">
    <w:abstractNumId w:val="36"/>
  </w:num>
  <w:num w:numId="30">
    <w:abstractNumId w:val="37"/>
  </w:num>
  <w:num w:numId="31">
    <w:abstractNumId w:val="38"/>
  </w:num>
  <w:num w:numId="32">
    <w:abstractNumId w:val="39"/>
  </w:num>
  <w:num w:numId="33">
    <w:abstractNumId w:val="13"/>
  </w:num>
  <w:num w:numId="34">
    <w:abstractNumId w:val="18"/>
  </w:num>
  <w:num w:numId="35">
    <w:abstractNumId w:val="18"/>
  </w:num>
  <w:num w:numId="36">
    <w:abstractNumId w:val="18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2"/>
  </w:num>
  <w:num w:numId="40">
    <w:abstractNumId w:val="21"/>
  </w:num>
  <w:num w:numId="41">
    <w:abstractNumId w:val="12"/>
  </w:num>
  <w:num w:numId="42">
    <w:abstractNumId w:val="23"/>
  </w:num>
  <w:num w:numId="43">
    <w:abstractNumId w:val="14"/>
  </w:num>
  <w:num w:numId="44">
    <w:abstractNumId w:val="15"/>
  </w:num>
  <w:num w:numId="4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defaultTableStyle w:val="StandardTabelle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B"/>
    <w:rsid w:val="00006D54"/>
    <w:rsid w:val="000224F6"/>
    <w:rsid w:val="000267C4"/>
    <w:rsid w:val="00026D03"/>
    <w:rsid w:val="00042947"/>
    <w:rsid w:val="00045F97"/>
    <w:rsid w:val="00053BAB"/>
    <w:rsid w:val="00055224"/>
    <w:rsid w:val="00067D6E"/>
    <w:rsid w:val="00077FDE"/>
    <w:rsid w:val="00091F1E"/>
    <w:rsid w:val="000B1C98"/>
    <w:rsid w:val="000B3A98"/>
    <w:rsid w:val="000D2FBC"/>
    <w:rsid w:val="000D499C"/>
    <w:rsid w:val="000E57ED"/>
    <w:rsid w:val="00102A51"/>
    <w:rsid w:val="001330BE"/>
    <w:rsid w:val="0013593A"/>
    <w:rsid w:val="00141222"/>
    <w:rsid w:val="00144CDB"/>
    <w:rsid w:val="001456EF"/>
    <w:rsid w:val="001463CF"/>
    <w:rsid w:val="00146C45"/>
    <w:rsid w:val="0015478B"/>
    <w:rsid w:val="00156F0D"/>
    <w:rsid w:val="001602DA"/>
    <w:rsid w:val="00173B90"/>
    <w:rsid w:val="00173B93"/>
    <w:rsid w:val="00175000"/>
    <w:rsid w:val="00175C0A"/>
    <w:rsid w:val="00177C6C"/>
    <w:rsid w:val="001821A8"/>
    <w:rsid w:val="001872D4"/>
    <w:rsid w:val="0019471B"/>
    <w:rsid w:val="0019521D"/>
    <w:rsid w:val="001A1360"/>
    <w:rsid w:val="001A452E"/>
    <w:rsid w:val="001C05D8"/>
    <w:rsid w:val="001C1743"/>
    <w:rsid w:val="001D03A9"/>
    <w:rsid w:val="001D74F2"/>
    <w:rsid w:val="001D75EA"/>
    <w:rsid w:val="001E3B1B"/>
    <w:rsid w:val="001E6A30"/>
    <w:rsid w:val="001E6DDE"/>
    <w:rsid w:val="001F6F22"/>
    <w:rsid w:val="00201B47"/>
    <w:rsid w:val="0021001B"/>
    <w:rsid w:val="0021544B"/>
    <w:rsid w:val="00220E40"/>
    <w:rsid w:val="00221C1D"/>
    <w:rsid w:val="00225F28"/>
    <w:rsid w:val="00226C60"/>
    <w:rsid w:val="00232F89"/>
    <w:rsid w:val="00236273"/>
    <w:rsid w:val="0025070E"/>
    <w:rsid w:val="00250D43"/>
    <w:rsid w:val="0025115E"/>
    <w:rsid w:val="00254C0F"/>
    <w:rsid w:val="0025541B"/>
    <w:rsid w:val="0026379B"/>
    <w:rsid w:val="00265F6B"/>
    <w:rsid w:val="00274AC0"/>
    <w:rsid w:val="00291B03"/>
    <w:rsid w:val="00294BE1"/>
    <w:rsid w:val="00294EE2"/>
    <w:rsid w:val="002A433B"/>
    <w:rsid w:val="002B1407"/>
    <w:rsid w:val="002B48D8"/>
    <w:rsid w:val="002D0E23"/>
    <w:rsid w:val="002E1EC5"/>
    <w:rsid w:val="002E1EED"/>
    <w:rsid w:val="002F0D43"/>
    <w:rsid w:val="002F14EE"/>
    <w:rsid w:val="002F4EC4"/>
    <w:rsid w:val="002F6A76"/>
    <w:rsid w:val="002F6F50"/>
    <w:rsid w:val="002F79E0"/>
    <w:rsid w:val="003111A7"/>
    <w:rsid w:val="003170CA"/>
    <w:rsid w:val="003260D6"/>
    <w:rsid w:val="0032731B"/>
    <w:rsid w:val="00330C80"/>
    <w:rsid w:val="00331191"/>
    <w:rsid w:val="00346BD9"/>
    <w:rsid w:val="0035592A"/>
    <w:rsid w:val="003570EA"/>
    <w:rsid w:val="0036214D"/>
    <w:rsid w:val="00374AF9"/>
    <w:rsid w:val="00394C42"/>
    <w:rsid w:val="003A09F2"/>
    <w:rsid w:val="003A17B5"/>
    <w:rsid w:val="003F028E"/>
    <w:rsid w:val="00400756"/>
    <w:rsid w:val="00414055"/>
    <w:rsid w:val="00425E40"/>
    <w:rsid w:val="004266BE"/>
    <w:rsid w:val="00440B2B"/>
    <w:rsid w:val="00446192"/>
    <w:rsid w:val="00452C6E"/>
    <w:rsid w:val="00462D65"/>
    <w:rsid w:val="00472F30"/>
    <w:rsid w:val="004735B9"/>
    <w:rsid w:val="00481948"/>
    <w:rsid w:val="00483DC6"/>
    <w:rsid w:val="00486F74"/>
    <w:rsid w:val="004934CB"/>
    <w:rsid w:val="00496258"/>
    <w:rsid w:val="004B5047"/>
    <w:rsid w:val="004B5FCD"/>
    <w:rsid w:val="004D179C"/>
    <w:rsid w:val="004D4905"/>
    <w:rsid w:val="004D541E"/>
    <w:rsid w:val="004D6CDB"/>
    <w:rsid w:val="004E4DAA"/>
    <w:rsid w:val="004F5866"/>
    <w:rsid w:val="00502BC7"/>
    <w:rsid w:val="00505410"/>
    <w:rsid w:val="00506961"/>
    <w:rsid w:val="00507271"/>
    <w:rsid w:val="00511BA6"/>
    <w:rsid w:val="00527935"/>
    <w:rsid w:val="00531B81"/>
    <w:rsid w:val="00542DE8"/>
    <w:rsid w:val="005540AD"/>
    <w:rsid w:val="00562E3B"/>
    <w:rsid w:val="00563365"/>
    <w:rsid w:val="00567A3A"/>
    <w:rsid w:val="005710D2"/>
    <w:rsid w:val="00577554"/>
    <w:rsid w:val="00587A96"/>
    <w:rsid w:val="005975F2"/>
    <w:rsid w:val="005B1ABE"/>
    <w:rsid w:val="005B39C3"/>
    <w:rsid w:val="005C737C"/>
    <w:rsid w:val="005D080E"/>
    <w:rsid w:val="005D1D01"/>
    <w:rsid w:val="005E1ADC"/>
    <w:rsid w:val="005F11EE"/>
    <w:rsid w:val="00605B03"/>
    <w:rsid w:val="00611C12"/>
    <w:rsid w:val="006326E4"/>
    <w:rsid w:val="00633E40"/>
    <w:rsid w:val="0063464D"/>
    <w:rsid w:val="00634C5F"/>
    <w:rsid w:val="00642E54"/>
    <w:rsid w:val="00652977"/>
    <w:rsid w:val="006620AF"/>
    <w:rsid w:val="00662E58"/>
    <w:rsid w:val="006903FA"/>
    <w:rsid w:val="006952FE"/>
    <w:rsid w:val="006A2407"/>
    <w:rsid w:val="006B072B"/>
    <w:rsid w:val="006B2C3A"/>
    <w:rsid w:val="006B6172"/>
    <w:rsid w:val="006C364E"/>
    <w:rsid w:val="006D4B5D"/>
    <w:rsid w:val="006E4D7D"/>
    <w:rsid w:val="006F31B1"/>
    <w:rsid w:val="006F56FD"/>
    <w:rsid w:val="00706EFF"/>
    <w:rsid w:val="00707F4C"/>
    <w:rsid w:val="007162FF"/>
    <w:rsid w:val="00716AD3"/>
    <w:rsid w:val="00721691"/>
    <w:rsid w:val="007446F2"/>
    <w:rsid w:val="0074487E"/>
    <w:rsid w:val="0075324F"/>
    <w:rsid w:val="0076159A"/>
    <w:rsid w:val="00776B8A"/>
    <w:rsid w:val="00794D47"/>
    <w:rsid w:val="00795F7B"/>
    <w:rsid w:val="007A372C"/>
    <w:rsid w:val="007A76AB"/>
    <w:rsid w:val="007B02C6"/>
    <w:rsid w:val="007B13F9"/>
    <w:rsid w:val="007B1FE6"/>
    <w:rsid w:val="007C4D7C"/>
    <w:rsid w:val="007C5657"/>
    <w:rsid w:val="007D06AE"/>
    <w:rsid w:val="007E017E"/>
    <w:rsid w:val="007E43D6"/>
    <w:rsid w:val="007F209D"/>
    <w:rsid w:val="007F3748"/>
    <w:rsid w:val="008020C2"/>
    <w:rsid w:val="00807417"/>
    <w:rsid w:val="00821788"/>
    <w:rsid w:val="00823520"/>
    <w:rsid w:val="00831334"/>
    <w:rsid w:val="008334B5"/>
    <w:rsid w:val="008366E9"/>
    <w:rsid w:val="00837A0D"/>
    <w:rsid w:val="00852D83"/>
    <w:rsid w:val="00860C57"/>
    <w:rsid w:val="0086425A"/>
    <w:rsid w:val="0087617C"/>
    <w:rsid w:val="008824B3"/>
    <w:rsid w:val="008908D5"/>
    <w:rsid w:val="00891772"/>
    <w:rsid w:val="008964A9"/>
    <w:rsid w:val="00897672"/>
    <w:rsid w:val="008A00BC"/>
    <w:rsid w:val="008B1C6A"/>
    <w:rsid w:val="008B443D"/>
    <w:rsid w:val="008B7020"/>
    <w:rsid w:val="008C0E6C"/>
    <w:rsid w:val="008D009B"/>
    <w:rsid w:val="008D1AE6"/>
    <w:rsid w:val="008D309B"/>
    <w:rsid w:val="008F20B6"/>
    <w:rsid w:val="008F450B"/>
    <w:rsid w:val="008F4EAC"/>
    <w:rsid w:val="00910A82"/>
    <w:rsid w:val="009163DA"/>
    <w:rsid w:val="0092013D"/>
    <w:rsid w:val="00920E8C"/>
    <w:rsid w:val="00921E4E"/>
    <w:rsid w:val="0092794E"/>
    <w:rsid w:val="009314A7"/>
    <w:rsid w:val="009355D9"/>
    <w:rsid w:val="009369E8"/>
    <w:rsid w:val="0093769A"/>
    <w:rsid w:val="00940D8A"/>
    <w:rsid w:val="009515D5"/>
    <w:rsid w:val="009550EE"/>
    <w:rsid w:val="0096002B"/>
    <w:rsid w:val="009709DB"/>
    <w:rsid w:val="00970CE1"/>
    <w:rsid w:val="00971705"/>
    <w:rsid w:val="00994241"/>
    <w:rsid w:val="00995731"/>
    <w:rsid w:val="0099728D"/>
    <w:rsid w:val="009A180F"/>
    <w:rsid w:val="009B36B8"/>
    <w:rsid w:val="009B76C6"/>
    <w:rsid w:val="009C56B2"/>
    <w:rsid w:val="009C714C"/>
    <w:rsid w:val="009C77F6"/>
    <w:rsid w:val="009D117E"/>
    <w:rsid w:val="009D3AFB"/>
    <w:rsid w:val="009D3DE2"/>
    <w:rsid w:val="009D6988"/>
    <w:rsid w:val="009F65E1"/>
    <w:rsid w:val="00A17CE3"/>
    <w:rsid w:val="00A214C7"/>
    <w:rsid w:val="00A36F31"/>
    <w:rsid w:val="00A46A1E"/>
    <w:rsid w:val="00A53225"/>
    <w:rsid w:val="00A54D03"/>
    <w:rsid w:val="00A662C1"/>
    <w:rsid w:val="00A91702"/>
    <w:rsid w:val="00A97A9F"/>
    <w:rsid w:val="00AB3248"/>
    <w:rsid w:val="00AB6BA6"/>
    <w:rsid w:val="00AC2DF9"/>
    <w:rsid w:val="00AC5C66"/>
    <w:rsid w:val="00AC69C7"/>
    <w:rsid w:val="00AE2366"/>
    <w:rsid w:val="00AF4DB6"/>
    <w:rsid w:val="00B07D20"/>
    <w:rsid w:val="00B17A65"/>
    <w:rsid w:val="00B21CB4"/>
    <w:rsid w:val="00B22229"/>
    <w:rsid w:val="00B22AD1"/>
    <w:rsid w:val="00B3101F"/>
    <w:rsid w:val="00B3365B"/>
    <w:rsid w:val="00B3452D"/>
    <w:rsid w:val="00B36BBA"/>
    <w:rsid w:val="00B37928"/>
    <w:rsid w:val="00B55329"/>
    <w:rsid w:val="00B5616C"/>
    <w:rsid w:val="00B65E82"/>
    <w:rsid w:val="00B74490"/>
    <w:rsid w:val="00B90FF4"/>
    <w:rsid w:val="00BA018B"/>
    <w:rsid w:val="00BB1DEB"/>
    <w:rsid w:val="00BB7228"/>
    <w:rsid w:val="00BC2D1F"/>
    <w:rsid w:val="00BC642E"/>
    <w:rsid w:val="00BD4E85"/>
    <w:rsid w:val="00BE0FD9"/>
    <w:rsid w:val="00BE281B"/>
    <w:rsid w:val="00BE5325"/>
    <w:rsid w:val="00C074C2"/>
    <w:rsid w:val="00C15B38"/>
    <w:rsid w:val="00C20835"/>
    <w:rsid w:val="00C2676A"/>
    <w:rsid w:val="00C27726"/>
    <w:rsid w:val="00C30DFD"/>
    <w:rsid w:val="00C36A73"/>
    <w:rsid w:val="00C42E29"/>
    <w:rsid w:val="00C4331B"/>
    <w:rsid w:val="00C61819"/>
    <w:rsid w:val="00C64E57"/>
    <w:rsid w:val="00C67762"/>
    <w:rsid w:val="00C81AB8"/>
    <w:rsid w:val="00C82B08"/>
    <w:rsid w:val="00C855B6"/>
    <w:rsid w:val="00C868C5"/>
    <w:rsid w:val="00CA2CBF"/>
    <w:rsid w:val="00CA4ACB"/>
    <w:rsid w:val="00CB1B12"/>
    <w:rsid w:val="00CC5CE7"/>
    <w:rsid w:val="00CC6880"/>
    <w:rsid w:val="00CD4202"/>
    <w:rsid w:val="00CE0305"/>
    <w:rsid w:val="00CE5AB7"/>
    <w:rsid w:val="00CF0B4F"/>
    <w:rsid w:val="00D10529"/>
    <w:rsid w:val="00D243E2"/>
    <w:rsid w:val="00D34F85"/>
    <w:rsid w:val="00D6030A"/>
    <w:rsid w:val="00D63938"/>
    <w:rsid w:val="00D706C6"/>
    <w:rsid w:val="00D8012A"/>
    <w:rsid w:val="00D841F2"/>
    <w:rsid w:val="00DA0F23"/>
    <w:rsid w:val="00DB77B3"/>
    <w:rsid w:val="00DC0F6D"/>
    <w:rsid w:val="00DC1789"/>
    <w:rsid w:val="00DD34B7"/>
    <w:rsid w:val="00DE1A62"/>
    <w:rsid w:val="00DE5251"/>
    <w:rsid w:val="00DE72F4"/>
    <w:rsid w:val="00DF0706"/>
    <w:rsid w:val="00DF1AF9"/>
    <w:rsid w:val="00DF2776"/>
    <w:rsid w:val="00DF60AE"/>
    <w:rsid w:val="00DF63C1"/>
    <w:rsid w:val="00DF7EEB"/>
    <w:rsid w:val="00E002B4"/>
    <w:rsid w:val="00E132F0"/>
    <w:rsid w:val="00E14268"/>
    <w:rsid w:val="00E221BC"/>
    <w:rsid w:val="00E244B5"/>
    <w:rsid w:val="00E3549F"/>
    <w:rsid w:val="00E43630"/>
    <w:rsid w:val="00E53CD4"/>
    <w:rsid w:val="00E57270"/>
    <w:rsid w:val="00E60ED9"/>
    <w:rsid w:val="00E64624"/>
    <w:rsid w:val="00E666A5"/>
    <w:rsid w:val="00EA3AA4"/>
    <w:rsid w:val="00EA4AC4"/>
    <w:rsid w:val="00EB1EC0"/>
    <w:rsid w:val="00EB34FD"/>
    <w:rsid w:val="00EB7A17"/>
    <w:rsid w:val="00ED2771"/>
    <w:rsid w:val="00ED3B96"/>
    <w:rsid w:val="00ED4C4F"/>
    <w:rsid w:val="00EF11E8"/>
    <w:rsid w:val="00EF7F2A"/>
    <w:rsid w:val="00F021C2"/>
    <w:rsid w:val="00F149E0"/>
    <w:rsid w:val="00F32249"/>
    <w:rsid w:val="00F32F9C"/>
    <w:rsid w:val="00F36E6F"/>
    <w:rsid w:val="00F46B4A"/>
    <w:rsid w:val="00F479DC"/>
    <w:rsid w:val="00F504FB"/>
    <w:rsid w:val="00F52A14"/>
    <w:rsid w:val="00F57379"/>
    <w:rsid w:val="00F62148"/>
    <w:rsid w:val="00F66412"/>
    <w:rsid w:val="00F66456"/>
    <w:rsid w:val="00F82C93"/>
    <w:rsid w:val="00F87F92"/>
    <w:rsid w:val="00F93B9E"/>
    <w:rsid w:val="00F93FE5"/>
    <w:rsid w:val="00FA1D89"/>
    <w:rsid w:val="00FA3CDF"/>
    <w:rsid w:val="00FB4B44"/>
    <w:rsid w:val="00FC57FC"/>
    <w:rsid w:val="00FD109F"/>
    <w:rsid w:val="00FD2613"/>
    <w:rsid w:val="00FE11FA"/>
    <w:rsid w:val="00FE5B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BD6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rd">
    <w:name w:val="Normal"/>
    <w:qFormat/>
    <w:rsid w:val="00B55329"/>
    <w:pPr>
      <w:spacing w:after="120"/>
      <w:jc w:val="both"/>
    </w:pPr>
    <w:rPr>
      <w:rFonts w:ascii="Calibri" w:hAnsi="Calibri" w:cs="Calibri Light"/>
      <w:sz w:val="20"/>
      <w:lang w:val="en-GB"/>
    </w:rPr>
  </w:style>
  <w:style w:type="paragraph" w:styleId="berschrift1">
    <w:name w:val="heading 1"/>
    <w:basedOn w:val="Standard"/>
    <w:next w:val="Standard"/>
    <w:autoRedefine/>
    <w:qFormat/>
    <w:rsid w:val="00BA018B"/>
    <w:pPr>
      <w:keepNext/>
      <w:numPr>
        <w:numId w:val="33"/>
      </w:numPr>
      <w:tabs>
        <w:tab w:val="left" w:pos="0"/>
        <w:tab w:val="left" w:pos="709"/>
      </w:tabs>
      <w:spacing w:before="240" w:after="240"/>
      <w:ind w:left="567" w:hanging="567"/>
      <w:jc w:val="left"/>
      <w:outlineLvl w:val="0"/>
    </w:pPr>
    <w:rPr>
      <w:rFonts w:cs="Calibri"/>
      <w:b/>
      <w:bCs/>
      <w:kern w:val="32"/>
      <w:sz w:val="24"/>
    </w:rPr>
  </w:style>
  <w:style w:type="paragraph" w:styleId="berschrift2">
    <w:name w:val="heading 2"/>
    <w:basedOn w:val="Standard"/>
    <w:next w:val="Standard"/>
    <w:autoRedefine/>
    <w:qFormat/>
    <w:rsid w:val="009C56B2"/>
    <w:pPr>
      <w:keepNext/>
      <w:numPr>
        <w:ilvl w:val="1"/>
        <w:numId w:val="38"/>
      </w:numPr>
      <w:tabs>
        <w:tab w:val="left" w:pos="567"/>
      </w:tabs>
      <w:spacing w:before="240"/>
      <w:ind w:left="578" w:hanging="578"/>
      <w:jc w:val="left"/>
      <w:outlineLvl w:val="1"/>
    </w:pPr>
    <w:rPr>
      <w:b/>
      <w:bCs/>
      <w:color w:val="000000" w:themeColor="text1"/>
      <w:sz w:val="21"/>
      <w:szCs w:val="21"/>
    </w:rPr>
  </w:style>
  <w:style w:type="paragraph" w:styleId="berschrift3">
    <w:name w:val="heading 3"/>
    <w:basedOn w:val="Standard"/>
    <w:next w:val="Standard"/>
    <w:autoRedefine/>
    <w:qFormat/>
    <w:rsid w:val="009C56B2"/>
    <w:pPr>
      <w:keepNext/>
      <w:numPr>
        <w:ilvl w:val="2"/>
        <w:numId w:val="38"/>
      </w:numPr>
      <w:tabs>
        <w:tab w:val="left" w:pos="567"/>
      </w:tabs>
      <w:spacing w:before="240"/>
      <w:jc w:val="left"/>
      <w:outlineLvl w:val="2"/>
    </w:pPr>
    <w:rPr>
      <w:b/>
      <w:bCs/>
      <w:color w:val="000000" w:themeColor="text1"/>
      <w:szCs w:val="20"/>
    </w:rPr>
  </w:style>
  <w:style w:type="paragraph" w:styleId="berschrift4">
    <w:name w:val="heading 4"/>
    <w:basedOn w:val="Standard"/>
    <w:next w:val="Standard"/>
    <w:link w:val="berschrift4Zchn"/>
    <w:rsid w:val="00BA018B"/>
    <w:pPr>
      <w:keepNext/>
      <w:keepLines/>
      <w:numPr>
        <w:ilvl w:val="3"/>
        <w:numId w:val="33"/>
      </w:numPr>
      <w:spacing w:before="240" w:after="0"/>
      <w:ind w:left="284" w:hanging="284"/>
      <w:jc w:val="left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nhideWhenUsed/>
    <w:rsid w:val="00236273"/>
    <w:pPr>
      <w:keepNext/>
      <w:keepLines/>
      <w:numPr>
        <w:ilvl w:val="4"/>
        <w:numId w:val="38"/>
      </w:numPr>
      <w:spacing w:before="240" w:after="0"/>
      <w:jc w:val="left"/>
      <w:outlineLvl w:val="4"/>
    </w:pPr>
    <w:rPr>
      <w:rFonts w:ascii="Arial" w:eastAsiaTheme="majorEastAsia" w:hAnsi="Arial" w:cstheme="majorBidi"/>
      <w:color w:val="595959" w:themeColor="text1" w:themeTint="A6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236273"/>
    <w:pPr>
      <w:keepNext/>
      <w:keepLines/>
      <w:spacing w:before="240" w:after="0"/>
      <w:outlineLvl w:val="5"/>
    </w:pPr>
    <w:rPr>
      <w:rFonts w:ascii="Arial" w:eastAsiaTheme="majorEastAsia" w:hAnsi="Arial" w:cstheme="majorBidi"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236273"/>
    <w:pPr>
      <w:keepNext/>
      <w:keepLines/>
      <w:spacing w:before="240" w:after="0"/>
      <w:outlineLvl w:val="6"/>
    </w:pPr>
    <w:rPr>
      <w:rFonts w:ascii="Arial" w:eastAsiaTheme="majorEastAsia" w:hAnsi="Arial" w:cstheme="majorBidi"/>
      <w:color w:val="7F7F7F" w:themeColor="text1" w:themeTint="80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236273"/>
    <w:pPr>
      <w:keepNext/>
      <w:keepLines/>
      <w:spacing w:before="240" w:after="0"/>
      <w:outlineLvl w:val="7"/>
    </w:pPr>
    <w:rPr>
      <w:rFonts w:ascii="Arial" w:eastAsiaTheme="majorEastAsia" w:hAnsi="Arial" w:cstheme="majorBidi"/>
      <w:color w:val="7F7F7F" w:themeColor="text1" w:themeTint="80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236273"/>
    <w:pPr>
      <w:keepNext/>
      <w:keepLines/>
      <w:spacing w:before="240" w:after="0"/>
      <w:outlineLvl w:val="8"/>
    </w:pPr>
    <w:rPr>
      <w:rFonts w:ascii="Arial" w:eastAsiaTheme="majorEastAsia" w:hAnsi="Arial" w:cstheme="majorBidi"/>
      <w:color w:val="7F7F7F" w:themeColor="text1" w:themeTint="8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6B6172"/>
    <w:pPr>
      <w:spacing w:before="120"/>
      <w:jc w:val="center"/>
      <w:outlineLvl w:val="0"/>
    </w:pPr>
    <w:rPr>
      <w:rFonts w:ascii="Calibri Light" w:hAnsi="Calibri Light"/>
      <w:b/>
      <w:bCs/>
      <w:color w:val="404040" w:themeColor="text1" w:themeTint="BF"/>
      <w:kern w:val="28"/>
      <w:sz w:val="48"/>
      <w:szCs w:val="32"/>
    </w:rPr>
  </w:style>
  <w:style w:type="character" w:styleId="Hyperlink">
    <w:name w:val="Hyperlink"/>
    <w:basedOn w:val="Absatz-Standardschriftart"/>
    <w:uiPriority w:val="99"/>
    <w:rsid w:val="00EF7B96"/>
    <w:rPr>
      <w:color w:val="0000FF"/>
      <w:u w:val="single"/>
    </w:rPr>
  </w:style>
  <w:style w:type="paragraph" w:styleId="Beschriftung">
    <w:name w:val="caption"/>
    <w:basedOn w:val="Standard"/>
    <w:next w:val="Standard"/>
    <w:uiPriority w:val="35"/>
    <w:qFormat/>
    <w:rsid w:val="00E60ED9"/>
    <w:pPr>
      <w:keepNext/>
      <w:spacing w:before="240"/>
      <w:jc w:val="left"/>
    </w:pPr>
    <w:rPr>
      <w:rFonts w:asciiTheme="majorHAnsi" w:hAnsiTheme="majorHAnsi" w:cstheme="majorHAnsi"/>
      <w:color w:val="7F7F7F" w:themeColor="text1" w:themeTint="80"/>
      <w:szCs w:val="20"/>
    </w:rPr>
  </w:style>
  <w:style w:type="paragraph" w:styleId="Kopfzeile">
    <w:name w:val="header"/>
    <w:basedOn w:val="Standard"/>
    <w:link w:val="KopfzeileZchn"/>
    <w:uiPriority w:val="99"/>
    <w:qFormat/>
    <w:rsid w:val="0082378C"/>
    <w:pPr>
      <w:tabs>
        <w:tab w:val="center" w:pos="4536"/>
        <w:tab w:val="right" w:pos="9072"/>
      </w:tabs>
      <w:spacing w:after="0"/>
      <w:jc w:val="left"/>
    </w:pPr>
    <w:rPr>
      <w:rFonts w:ascii="Arial" w:hAnsi="Arial"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82378C"/>
    <w:rPr>
      <w:rFonts w:ascii="Arial" w:hAnsi="Arial"/>
      <w:sz w:val="20"/>
    </w:rPr>
  </w:style>
  <w:style w:type="paragraph" w:styleId="Fuzeile">
    <w:name w:val="footer"/>
    <w:basedOn w:val="Standard"/>
    <w:link w:val="FuzeileZchn"/>
    <w:rsid w:val="00DF63C1"/>
    <w:pPr>
      <w:tabs>
        <w:tab w:val="center" w:pos="4536"/>
        <w:tab w:val="right" w:pos="9072"/>
      </w:tabs>
      <w:spacing w:after="0"/>
      <w:jc w:val="right"/>
    </w:pPr>
    <w:rPr>
      <w:rFonts w:ascii="Arial" w:hAnsi="Arial" w:cs="Times New Roman"/>
      <w:sz w:val="18"/>
    </w:rPr>
  </w:style>
  <w:style w:type="character" w:customStyle="1" w:styleId="FuzeileZchn">
    <w:name w:val="Fußzeile Zchn"/>
    <w:basedOn w:val="Absatz-Standardschriftart"/>
    <w:link w:val="Fuzeile"/>
    <w:rsid w:val="00DF63C1"/>
    <w:rPr>
      <w:rFonts w:ascii="Arial" w:hAnsi="Arial"/>
      <w:sz w:val="18"/>
    </w:rPr>
  </w:style>
  <w:style w:type="character" w:styleId="Seitenzahl">
    <w:name w:val="page number"/>
    <w:basedOn w:val="Absatz-Standardschriftart"/>
    <w:rsid w:val="0082378C"/>
    <w:rPr>
      <w:rFonts w:ascii="Arial" w:hAnsi="Arial"/>
      <w:sz w:val="20"/>
    </w:rPr>
  </w:style>
  <w:style w:type="paragraph" w:styleId="Verzeichnis1">
    <w:name w:val="toc 1"/>
    <w:basedOn w:val="Verzeichnis3"/>
    <w:next w:val="Standard"/>
    <w:autoRedefine/>
    <w:uiPriority w:val="39"/>
    <w:rsid w:val="002F6F50"/>
    <w:pPr>
      <w:spacing w:before="120"/>
    </w:pPr>
    <w:rPr>
      <w:rFonts w:cstheme="majorHAnsi"/>
      <w:bCs/>
      <w:noProof/>
    </w:rPr>
  </w:style>
  <w:style w:type="paragraph" w:styleId="Verzeichnis2">
    <w:name w:val="toc 2"/>
    <w:basedOn w:val="Verzeichnis1"/>
    <w:next w:val="Standard"/>
    <w:autoRedefine/>
    <w:uiPriority w:val="39"/>
    <w:rsid w:val="002F6F50"/>
    <w:pPr>
      <w:spacing w:before="0"/>
    </w:pPr>
    <w:rPr>
      <w:bCs w:val="0"/>
    </w:rPr>
  </w:style>
  <w:style w:type="paragraph" w:styleId="Verzeichnis3">
    <w:name w:val="toc 3"/>
    <w:basedOn w:val="Standard"/>
    <w:next w:val="Standard"/>
    <w:autoRedefine/>
    <w:uiPriority w:val="39"/>
    <w:rsid w:val="002F6F50"/>
    <w:pPr>
      <w:tabs>
        <w:tab w:val="left" w:pos="709"/>
        <w:tab w:val="right" w:leader="dot" w:pos="9621"/>
      </w:tabs>
      <w:spacing w:after="0"/>
      <w:jc w:val="left"/>
    </w:pPr>
    <w:rPr>
      <w:rFonts w:cs="Times New Roman"/>
      <w:iCs/>
      <w:szCs w:val="22"/>
    </w:rPr>
  </w:style>
  <w:style w:type="paragraph" w:styleId="Verzeichnis4">
    <w:name w:val="toc 4"/>
    <w:basedOn w:val="Standard"/>
    <w:next w:val="Standard"/>
    <w:autoRedefine/>
    <w:rsid w:val="0021001B"/>
    <w:pPr>
      <w:pBdr>
        <w:between w:val="double" w:sz="6" w:space="0" w:color="auto"/>
      </w:pBdr>
      <w:spacing w:after="0"/>
      <w:ind w:left="400"/>
      <w:jc w:val="left"/>
    </w:pPr>
    <w:rPr>
      <w:rFonts w:ascii="Arial" w:hAnsi="Arial" w:cs="Times New Roman"/>
      <w:sz w:val="18"/>
      <w:szCs w:val="20"/>
    </w:rPr>
  </w:style>
  <w:style w:type="paragraph" w:styleId="Verzeichnis5">
    <w:name w:val="toc 5"/>
    <w:basedOn w:val="Standard"/>
    <w:next w:val="Standard"/>
    <w:autoRedefine/>
    <w:rsid w:val="0021001B"/>
    <w:pPr>
      <w:pBdr>
        <w:between w:val="double" w:sz="6" w:space="0" w:color="auto"/>
      </w:pBdr>
      <w:spacing w:after="0"/>
      <w:ind w:left="600"/>
      <w:jc w:val="left"/>
    </w:pPr>
    <w:rPr>
      <w:rFonts w:ascii="Arial" w:hAnsi="Arial" w:cs="Times New Roman"/>
      <w:sz w:val="18"/>
      <w:szCs w:val="20"/>
    </w:rPr>
  </w:style>
  <w:style w:type="paragraph" w:styleId="Verzeichnis6">
    <w:name w:val="toc 6"/>
    <w:basedOn w:val="Standard"/>
    <w:next w:val="Standard"/>
    <w:autoRedefine/>
    <w:rsid w:val="0021001B"/>
    <w:pPr>
      <w:pBdr>
        <w:between w:val="double" w:sz="6" w:space="0" w:color="auto"/>
      </w:pBdr>
      <w:spacing w:after="0"/>
      <w:ind w:left="800"/>
      <w:jc w:val="left"/>
    </w:pPr>
    <w:rPr>
      <w:rFonts w:ascii="Arial" w:hAnsi="Arial" w:cs="Times New Roman"/>
      <w:szCs w:val="20"/>
    </w:rPr>
  </w:style>
  <w:style w:type="paragraph" w:styleId="Verzeichnis7">
    <w:name w:val="toc 7"/>
    <w:basedOn w:val="Standard"/>
    <w:next w:val="Standard"/>
    <w:autoRedefine/>
    <w:rsid w:val="0021001B"/>
    <w:pPr>
      <w:pBdr>
        <w:between w:val="double" w:sz="6" w:space="0" w:color="auto"/>
      </w:pBdr>
      <w:spacing w:after="0"/>
      <w:ind w:left="1000"/>
      <w:jc w:val="left"/>
    </w:pPr>
    <w:rPr>
      <w:rFonts w:ascii="Arial" w:hAnsi="Arial" w:cs="Times New Roman"/>
      <w:szCs w:val="20"/>
    </w:rPr>
  </w:style>
  <w:style w:type="paragraph" w:styleId="Verzeichnis8">
    <w:name w:val="toc 8"/>
    <w:basedOn w:val="Standard"/>
    <w:next w:val="Standard"/>
    <w:autoRedefine/>
    <w:rsid w:val="0021001B"/>
    <w:pPr>
      <w:pBdr>
        <w:between w:val="double" w:sz="6" w:space="0" w:color="auto"/>
      </w:pBdr>
      <w:spacing w:after="0"/>
      <w:ind w:left="1200"/>
      <w:jc w:val="left"/>
    </w:pPr>
    <w:rPr>
      <w:rFonts w:ascii="Arial" w:hAnsi="Arial" w:cs="Times New Roman"/>
      <w:szCs w:val="20"/>
    </w:rPr>
  </w:style>
  <w:style w:type="paragraph" w:styleId="Verzeichnis9">
    <w:name w:val="toc 9"/>
    <w:basedOn w:val="Standard"/>
    <w:next w:val="Standard"/>
    <w:autoRedefine/>
    <w:rsid w:val="0021001B"/>
    <w:pPr>
      <w:pBdr>
        <w:between w:val="double" w:sz="6" w:space="0" w:color="auto"/>
      </w:pBdr>
      <w:spacing w:after="0"/>
      <w:ind w:left="1400"/>
      <w:jc w:val="left"/>
    </w:pPr>
    <w:rPr>
      <w:rFonts w:ascii="Arial" w:hAnsi="Arial" w:cs="Times New Roman"/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Dokumentstruktur">
    <w:name w:val="Document Map"/>
    <w:basedOn w:val="Standard"/>
    <w:link w:val="DokumentstrukturZchn"/>
    <w:rsid w:val="00552316"/>
    <w:pPr>
      <w:spacing w:after="0"/>
      <w:jc w:val="left"/>
    </w:pPr>
    <w:rPr>
      <w:rFonts w:ascii="Lucida Grande" w:hAnsi="Lucida Grande" w:cs="Times New Roman"/>
    </w:rPr>
  </w:style>
  <w:style w:type="character" w:customStyle="1" w:styleId="DokumentstrukturZchn">
    <w:name w:val="Dokumentstruktur Zchn"/>
    <w:basedOn w:val="Absatz-Standardschriftart"/>
    <w:link w:val="Dokumentstruktur"/>
    <w:rsid w:val="00552316"/>
    <w:rPr>
      <w:rFonts w:ascii="Lucida Grande" w:hAnsi="Lucida Grande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31334"/>
    <w:pPr>
      <w:keepLines/>
      <w:numPr>
        <w:numId w:val="0"/>
      </w:numPr>
      <w:tabs>
        <w:tab w:val="clear" w:pos="0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rsid w:val="00BA018B"/>
    <w:rPr>
      <w:rFonts w:ascii="Calibri" w:eastAsiaTheme="majorEastAsia" w:hAnsi="Calibri" w:cstheme="majorBidi"/>
      <w:b/>
      <w:bCs/>
      <w:iCs/>
      <w:sz w:val="20"/>
      <w:lang w:val="en-GB"/>
    </w:rPr>
  </w:style>
  <w:style w:type="character" w:customStyle="1" w:styleId="berschrift5Zchn">
    <w:name w:val="Überschrift 5 Zchn"/>
    <w:basedOn w:val="Absatz-Standardschriftart"/>
    <w:link w:val="berschrift5"/>
    <w:rsid w:val="00236273"/>
    <w:rPr>
      <w:rFonts w:ascii="Source Sans Pro" w:eastAsiaTheme="majorEastAsia" w:hAnsi="Source Sans Pro" w:cstheme="majorBidi"/>
      <w:color w:val="595959" w:themeColor="text1" w:themeTint="A6"/>
      <w:sz w:val="20"/>
    </w:rPr>
  </w:style>
  <w:style w:type="table" w:customStyle="1" w:styleId="ScrollSectionColumn">
    <w:name w:val="Scroll Section Column"/>
    <w:basedOn w:val="NormaleTabelle"/>
    <w:uiPriority w:val="99"/>
    <w:rsid w:val="00E868FB"/>
    <w:tblPr/>
  </w:style>
  <w:style w:type="table" w:customStyle="1" w:styleId="ScrollTip">
    <w:name w:val="Scroll Tip"/>
    <w:basedOn w:val="NormaleTabelle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NormaleTabelle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NormaleTabelle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NormaleTabelle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NormaleTabelle"/>
    <w:uiPriority w:val="99"/>
    <w:qFormat/>
    <w:rsid w:val="0025070E"/>
    <w:rPr>
      <w:rFonts w:ascii="Arial" w:hAnsi="Arial"/>
      <w:sz w:val="20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customStyle="1" w:styleId="ScrollPanel">
    <w:name w:val="Scroll Panel"/>
    <w:basedOn w:val="NormaleTabelle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NormaleTabelle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NormaleTabelle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NurText">
    <w:name w:val="Plain Text"/>
    <w:basedOn w:val="Standard"/>
    <w:rsid w:val="00A36F31"/>
    <w:pPr>
      <w:jc w:val="left"/>
    </w:pPr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Titel"/>
    <w:qFormat/>
    <w:rsid w:val="00BB7228"/>
    <w:pPr>
      <w:jc w:val="left"/>
    </w:pPr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6B6172"/>
    <w:rPr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berschrift7Zchn">
    <w:name w:val="Überschrift 7 Zchn"/>
    <w:basedOn w:val="Absatz-Standardschriftart"/>
    <w:link w:val="berschrift7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berschrift8Zchn">
    <w:name w:val="Überschrift 8 Zchn"/>
    <w:basedOn w:val="Absatz-Standardschriftart"/>
    <w:link w:val="berschrift8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styleId="IntensiveHervorhebung">
    <w:name w:val="Intense Emphasis"/>
    <w:basedOn w:val="Absatz-Standardschriftart"/>
    <w:rsid w:val="00831334"/>
    <w:rPr>
      <w:i/>
      <w:iCs/>
      <w:color w:val="7F7F7F" w:themeColor="text1" w:themeTint="80"/>
    </w:rPr>
  </w:style>
  <w:style w:type="paragraph" w:styleId="IntensivesZitat">
    <w:name w:val="Intense Quote"/>
    <w:basedOn w:val="Standard"/>
    <w:next w:val="Standard"/>
    <w:link w:val="IntensivesZitatZchn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hAnsi="Arial" w:cs="Times New Roman"/>
      <w:i/>
      <w:iCs/>
      <w:color w:val="7F7F7F" w:themeColor="text1" w:themeTint="80"/>
    </w:rPr>
  </w:style>
  <w:style w:type="character" w:customStyle="1" w:styleId="IntensivesZitatZchn">
    <w:name w:val="Intensives Zitat Zchn"/>
    <w:basedOn w:val="Absatz-Standardschriftart"/>
    <w:link w:val="IntensivesZitat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IntensiverVerweis">
    <w:name w:val="Intense Reference"/>
    <w:basedOn w:val="Absatz-Standardschriftart"/>
    <w:rsid w:val="00831334"/>
    <w:rPr>
      <w:b/>
      <w:bCs/>
      <w:smallCaps/>
      <w:color w:val="7F7F7F" w:themeColor="text1" w:themeTint="80"/>
      <w:spacing w:val="5"/>
    </w:rPr>
  </w:style>
  <w:style w:type="table" w:styleId="EinfacheTabelle1">
    <w:name w:val="Plain Table 1"/>
    <w:basedOn w:val="NormaleTabelle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NormaleTabelle"/>
    <w:uiPriority w:val="99"/>
    <w:rsid w:val="003111A7"/>
    <w:tblPr/>
  </w:style>
  <w:style w:type="table" w:styleId="Gitternetztabelle1hellAkzent1">
    <w:name w:val="Grid Table 1 Light Accent 1"/>
    <w:basedOn w:val="NormaleTabelle"/>
    <w:rsid w:val="00F5737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andardTabelle">
    <w:name w:val="Standard_Tabelle"/>
    <w:basedOn w:val="NormaleTabelle"/>
    <w:uiPriority w:val="99"/>
    <w:rsid w:val="00EB1EC0"/>
    <w:rPr>
      <w:rFonts w:ascii="Calibri" w:hAnsi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20" w:beforeAutospacing="0"/>
      </w:pPr>
      <w:rPr>
        <w:rFonts w:ascii="Calibri" w:hAnsi="Calibri"/>
        <w:b/>
        <w:sz w:val="20"/>
      </w:rPr>
      <w:tblPr/>
      <w:trPr>
        <w:tblHeader/>
      </w:trPr>
      <w:tcPr>
        <w:shd w:val="clear" w:color="auto" w:fill="DAEEF3" w:themeFill="accent5" w:themeFillTint="33"/>
      </w:tcPr>
    </w:tblStylePr>
  </w:style>
  <w:style w:type="table" w:customStyle="1" w:styleId="TableGrid1">
    <w:name w:val="Table Grid1"/>
    <w:basedOn w:val="NormaleTabelle"/>
    <w:uiPriority w:val="59"/>
    <w:rsid w:val="00F36E6F"/>
    <w:rPr>
      <w:rFonts w:ascii="Calibri" w:hAnsi="Calibri"/>
      <w:sz w:val="20"/>
      <w:szCs w:val="20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FC57F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</w:rPr>
  </w:style>
  <w:style w:type="paragraph" w:customStyle="1" w:styleId="conf-macro">
    <w:name w:val="conf-macro"/>
    <w:basedOn w:val="Standard"/>
    <w:rsid w:val="005E1AD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eastAsia="en-GB"/>
    </w:rPr>
  </w:style>
  <w:style w:type="character" w:customStyle="1" w:styleId="conf-macro1">
    <w:name w:val="conf-macro1"/>
    <w:basedOn w:val="Absatz-Standardschriftart"/>
    <w:rsid w:val="005E1ADC"/>
  </w:style>
  <w:style w:type="character" w:styleId="Fett">
    <w:name w:val="Strong"/>
    <w:basedOn w:val="Absatz-Standardschriftart"/>
    <w:uiPriority w:val="22"/>
    <w:qFormat/>
    <w:rsid w:val="005E1ADC"/>
    <w:rPr>
      <w:b/>
      <w:bCs/>
    </w:rPr>
  </w:style>
  <w:style w:type="character" w:customStyle="1" w:styleId="auto-cursor-target">
    <w:name w:val="auto-cursor-target"/>
    <w:basedOn w:val="Absatz-Standardschriftart"/>
    <w:rsid w:val="008D009B"/>
  </w:style>
  <w:style w:type="table" w:styleId="Tabellenraster">
    <w:name w:val="Table Grid"/>
    <w:basedOn w:val="NormaleTabelle"/>
    <w:uiPriority w:val="59"/>
    <w:rsid w:val="00E868FB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tracon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D8215-C168-4A88-A089-1DCB51CB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AstraCon GmbH</dc:creator>
  <cp:lastModifiedBy>Carmen Peeß</cp:lastModifiedBy>
  <cp:revision>3</cp:revision>
  <dcterms:created xsi:type="dcterms:W3CDTF">2021-10-08T07:34:00Z</dcterms:created>
  <dcterms:modified xsi:type="dcterms:W3CDTF">2021-10-08T07:34:00Z</dcterms:modified>
</cp:coreProperties>
</file>